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C53D0">
      <w:pPr>
        <w:jc w:val="center"/>
        <w:rPr>
          <w:rFonts w:hint="eastAsia" w:ascii="黑体" w:hAnsi="黑体" w:eastAsia="黑体" w:cs="黑体"/>
          <w:b w:val="0"/>
          <w:bCs w:val="0"/>
          <w:snapToGrid/>
          <w:kern w:val="2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kern w:val="2"/>
          <w:sz w:val="44"/>
          <w:szCs w:val="44"/>
          <w:lang w:val="en-US" w:eastAsia="zh-CN"/>
        </w:rPr>
        <w:t>华远国际陆港集团有限公司</w:t>
      </w:r>
    </w:p>
    <w:p w14:paraId="6E0172E5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kern w:val="2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kern w:val="2"/>
          <w:sz w:val="44"/>
          <w:szCs w:val="44"/>
          <w:lang w:val="en-US" w:eastAsia="zh-CN"/>
        </w:rPr>
        <w:t>招聘简章</w:t>
      </w:r>
    </w:p>
    <w:p w14:paraId="006CFD45">
      <w:pPr>
        <w:pStyle w:val="2"/>
        <w:rPr>
          <w:rFonts w:hint="eastAsia"/>
          <w:lang w:val="en-US" w:eastAsia="zh-CN"/>
        </w:rPr>
      </w:pPr>
    </w:p>
    <w:p w14:paraId="39DA5B93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一、公司简介</w:t>
      </w:r>
    </w:p>
    <w:p w14:paraId="4352396D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0" w:firstLineChars="200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华远国际陆港集团有限公司是山西省省属国有独资企业，也是山西省省部合资铁路省级出资人、山西地方铁路投资建设及运营主体、全省最大的现代流通企业、山西省国际贸易型总部企业，主要肩负加快山西铁路投资建设、引领全省物流业高质量发展、打造山西对外开放新窗口“三大使命”。截至2024年底，集团注册资本金251.3亿元，资产总额1607.86亿元，拥有二级子公司23户，职工4.2万人，位列“中国物流企业50强”第14位。</w:t>
      </w:r>
    </w:p>
    <w:p w14:paraId="521F1E09">
      <w:pPr>
        <w:pStyle w:val="2"/>
        <w:rPr>
          <w:rFonts w:hint="eastAsia"/>
          <w:lang w:val="en-US" w:eastAsia="zh-CN"/>
        </w:rPr>
      </w:pPr>
    </w:p>
    <w:p w14:paraId="223B5B4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岗位需求及薪资</w:t>
      </w:r>
    </w:p>
    <w:p w14:paraId="56BF3237">
      <w:pPr>
        <w:pStyle w:val="2"/>
        <w:numPr>
          <w:ilvl w:val="0"/>
          <w:numId w:val="0"/>
        </w:numPr>
        <w:ind w:firstLine="640" w:firstLineChars="200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查看岗位明细表扫描二维码</w:t>
      </w:r>
    </w:p>
    <w:p w14:paraId="7C53FA1F">
      <w:pPr>
        <w:pStyle w:val="2"/>
        <w:numPr>
          <w:ilvl w:val="0"/>
          <w:numId w:val="0"/>
        </w:numPr>
        <w:jc w:val="center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drawing>
          <wp:inline distT="0" distB="0" distL="114300" distR="114300">
            <wp:extent cx="2945765" cy="2945765"/>
            <wp:effectExtent l="0" t="0" r="6985" b="6985"/>
            <wp:docPr id="1" name="图片 1" descr="b423cc0e8ab78f90711e6acbe689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423cc0e8ab78f90711e6acbe6892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45765" cy="294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BA96B">
      <w:pPr>
        <w:pStyle w:val="2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线上报名入口：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lang w:val="en-US" w:eastAsia="zh-CN" w:bidi="ar-SA"/>
        </w:rPr>
        <w:t>https://hylgxyzp2025.zhaopin.com（建议使用电脑报名）</w:t>
      </w:r>
    </w:p>
    <w:p w14:paraId="1E3A135E">
      <w:pPr>
        <w:pStyle w:val="2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lang w:val="en-US" w:eastAsia="zh-CN" w:bidi="ar-SA"/>
        </w:rPr>
      </w:pPr>
    </w:p>
    <w:p w14:paraId="338C82DA">
      <w:pPr>
        <w:pStyle w:val="2"/>
        <w:numPr>
          <w:ilvl w:val="0"/>
          <w:numId w:val="1"/>
        </w:numPr>
        <w:ind w:left="0" w:leftChars="0" w:firstLine="0" w:firstLineChars="0"/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  <w:t>福利待遇</w:t>
      </w:r>
    </w:p>
    <w:p w14:paraId="7E3906EF">
      <w:pPr>
        <w:pStyle w:val="2"/>
        <w:numPr>
          <w:ilvl w:val="0"/>
          <w:numId w:val="0"/>
        </w:numPr>
        <w:ind w:leftChars="0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工作时间：法定工作日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8:00—12:00,  14:00-18:00</w:t>
      </w:r>
    </w:p>
    <w:p w14:paraId="349324BF">
      <w:pPr>
        <w:pStyle w:val="2"/>
        <w:numPr>
          <w:ilvl w:val="0"/>
          <w:numId w:val="0"/>
        </w:numPr>
        <w:ind w:leftChars="0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保险情况：按照法定要求缴纳保险</w:t>
      </w:r>
    </w:p>
    <w:p w14:paraId="6885AFE8">
      <w:pPr>
        <w:pStyle w:val="2"/>
        <w:numPr>
          <w:ilvl w:val="0"/>
          <w:numId w:val="0"/>
        </w:numPr>
        <w:ind w:leftChars="0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</w:p>
    <w:p w14:paraId="02AB2DA6">
      <w:pPr>
        <w:pStyle w:val="2"/>
        <w:numPr>
          <w:ilvl w:val="0"/>
          <w:numId w:val="1"/>
        </w:numPr>
        <w:ind w:left="0" w:leftChars="0" w:firstLine="0" w:firstLineChars="0"/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  <w:lang w:val="en-US" w:eastAsia="zh-CN"/>
        </w:rPr>
        <w:t>联系方式</w:t>
      </w:r>
    </w:p>
    <w:p w14:paraId="65666A25">
      <w:pPr>
        <w:pStyle w:val="2"/>
        <w:numPr>
          <w:ilvl w:val="0"/>
          <w:numId w:val="0"/>
        </w:numPr>
        <w:ind w:leftChars="0"/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联系人：闫老师</w:t>
      </w:r>
    </w:p>
    <w:p w14:paraId="645CFB3C">
      <w:pPr>
        <w:pStyle w:val="2"/>
        <w:numPr>
          <w:ilvl w:val="0"/>
          <w:numId w:val="0"/>
        </w:numPr>
        <w:ind w:leftChars="0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联系电话：0351-2983884</w:t>
      </w:r>
    </w:p>
    <w:p w14:paraId="6A19D210">
      <w:pPr>
        <w:pStyle w:val="2"/>
        <w:numPr>
          <w:ilvl w:val="0"/>
          <w:numId w:val="0"/>
        </w:numPr>
        <w:ind w:leftChars="0"/>
        <w:rPr>
          <w:rFonts w:hint="default" w:ascii="华文仿宋" w:hAnsi="华文仿宋" w:eastAsia="华文仿宋" w:cs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工作地址：岗位明细表查看各岗位工作地点</w:t>
      </w:r>
    </w:p>
    <w:p w14:paraId="4075D6CC">
      <w:pPr>
        <w:pStyle w:val="2"/>
        <w:numPr>
          <w:ilvl w:val="0"/>
          <w:numId w:val="0"/>
        </w:numP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</w:p>
    <w:p w14:paraId="54F52D63">
      <w:pPr>
        <w:pStyle w:val="2"/>
        <w:numPr>
          <w:ilvl w:val="0"/>
          <w:numId w:val="0"/>
        </w:numP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92B52C"/>
    <w:multiLevelType w:val="singleLevel"/>
    <w:tmpl w:val="0C92B52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10147"/>
    <w:rsid w:val="5D5065B7"/>
    <w:rsid w:val="6AC05DDC"/>
    <w:rsid w:val="7CAD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309</Words>
  <Characters>387</Characters>
  <Lines>0</Lines>
  <Paragraphs>0</Paragraphs>
  <TotalTime>7</TotalTime>
  <ScaleCrop>false</ScaleCrop>
  <LinksUpToDate>false</LinksUpToDate>
  <CharactersWithSpaces>389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2025-04-02T02:42:00Z</dcterms:created>
  <dc:creator>zhaopin</dc:creator>
  <cp:lastModifiedBy>菲尔普斯.闫</cp:lastModifiedBy>
  <dcterms:modified xsi:type="dcterms:W3CDTF">2025-04-02T03:09:13Z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eyJoZGlkIjoiMzJiNzc2ZjMwZDJkMmVhZDQ1M2Q3YjBkMGNmYWYzODciLCJ1c2VySWQiOiI2NDkzNjY3ODUifQ==</vt:lpwstr>
  </property>
  <property fmtid="{D5CDD505-2E9C-101B-9397-08002B2CF9AE}" pid="4" name="ICV">
    <vt:lpwstr>19F8A25827CA4C068B14240C698EA040_12</vt:lpwstr>
  </property>
</Properties>
</file>