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21" w:line="224" w:lineRule="auto"/>
        <w:ind w:left="9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19"/>
          <w:sz w:val="31"/>
          <w:szCs w:val="31"/>
        </w:rPr>
        <w:t>附件1</w:t>
      </w:r>
    </w:p>
    <w:p>
      <w:pPr>
        <w:spacing w:line="319" w:lineRule="auto"/>
        <w:rPr>
          <w:rFonts w:ascii="Arial"/>
          <w:sz w:val="21"/>
        </w:rPr>
      </w:pPr>
    </w:p>
    <w:p>
      <w:pPr>
        <w:spacing w:before="140" w:line="737" w:lineRule="exact"/>
        <w:jc w:val="center"/>
        <w:rPr>
          <w:rFonts w:ascii="宋体" w:hAnsi="宋体" w:eastAsia="宋体" w:cs="宋体"/>
          <w:b/>
          <w:bCs/>
          <w:spacing w:val="7"/>
          <w:position w:val="22"/>
          <w:sz w:val="43"/>
          <w:szCs w:val="43"/>
        </w:rPr>
      </w:pPr>
      <w:r>
        <w:rPr>
          <w:rFonts w:hint="eastAsia" w:ascii="Times New Roman" w:hAnsi="Times New Roman" w:eastAsia="宋体" w:cs="Times New Roman"/>
          <w:b/>
          <w:bCs/>
          <w:position w:val="22"/>
          <w:sz w:val="43"/>
          <w:szCs w:val="43"/>
          <w:lang w:val="en-US" w:eastAsia="zh-CN"/>
        </w:rPr>
        <w:t>神农科技集团有限公司</w:t>
      </w:r>
      <w:r>
        <w:rPr>
          <w:rFonts w:ascii="宋体" w:hAnsi="宋体" w:eastAsia="宋体" w:cs="宋体"/>
          <w:b/>
          <w:bCs/>
          <w:spacing w:val="7"/>
          <w:position w:val="22"/>
          <w:sz w:val="43"/>
          <w:szCs w:val="43"/>
        </w:rPr>
        <w:t>招聘简章</w:t>
      </w:r>
    </w:p>
    <w:p>
      <w:pPr>
        <w:spacing w:before="140" w:line="737" w:lineRule="exact"/>
        <w:jc w:val="center"/>
        <w:rPr>
          <w:rFonts w:ascii="宋体" w:hAnsi="宋体" w:eastAsia="宋体" w:cs="宋体"/>
          <w:b/>
          <w:bCs/>
          <w:spacing w:val="7"/>
          <w:position w:val="22"/>
          <w:sz w:val="43"/>
          <w:szCs w:val="43"/>
        </w:rPr>
      </w:pPr>
    </w:p>
    <w:p>
      <w:pPr>
        <w:spacing w:line="221" w:lineRule="auto"/>
        <w:ind w:left="9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2"/>
          <w:sz w:val="31"/>
          <w:szCs w:val="31"/>
        </w:rPr>
        <w:t>一、公司简介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神农科技集团有限公司成立于2020年12月9日，是经省委省政府批准，整合省属农业科技资源组建的省属农业类科技企业。2023年被农业农村部评为国家级农业产业化龙头企业。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神农科技集团承担着建设晋中国家农高区、引领农业特优发展、保障全省粮食安全的重要使命。四年多来，通过划转、重组、新设，现有23户二级企业，员工6000余人，其中：1户上市公司（广誉远，600771.SH）、1户农业国际援外企业（国际合作公司）、2户科研单位转制企业（生物研究院、食品研究所）、2户集团公司（粮油集团、农垦集团）和种业公司、农机公司、原粮公司、社会化服务公司等企业，拥有省部级科研平台9个、高新技术企业5家。截至2024年底，公司资产总额121亿元，员工6000余人，全年营业收入22.15亿元，利润总额311万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1"/>
        </w:numPr>
        <w:spacing w:before="334" w:line="222" w:lineRule="auto"/>
        <w:ind w:left="99"/>
        <w:outlineLvl w:val="1"/>
        <w:rPr>
          <w:rFonts w:ascii="黑体" w:hAnsi="黑体" w:eastAsia="黑体" w:cs="黑体"/>
          <w:b/>
          <w:bCs/>
          <w:spacing w:val="-7"/>
          <w:sz w:val="31"/>
          <w:szCs w:val="31"/>
        </w:rPr>
      </w:pPr>
      <w:r>
        <w:rPr>
          <w:rFonts w:ascii="黑体" w:hAnsi="黑体" w:eastAsia="黑体" w:cs="黑体"/>
          <w:b/>
          <w:bCs/>
          <w:spacing w:val="-7"/>
          <w:sz w:val="31"/>
          <w:szCs w:val="31"/>
        </w:rPr>
        <w:t>岗位需求及薪资</w:t>
      </w:r>
    </w:p>
    <w:p>
      <w:pPr>
        <w:numPr>
          <w:ilvl w:val="0"/>
          <w:numId w:val="0"/>
        </w:numPr>
        <w:spacing w:before="334" w:line="222" w:lineRule="auto"/>
        <w:outlineLvl w:val="1"/>
        <w:rPr>
          <w:rFonts w:hint="eastAsia" w:ascii="黑体" w:hAnsi="黑体" w:eastAsia="黑体" w:cs="黑体"/>
          <w:b/>
          <w:bCs/>
          <w:spacing w:val="-7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b/>
          <w:bCs/>
          <w:spacing w:val="-7"/>
          <w:sz w:val="31"/>
          <w:szCs w:val="31"/>
          <w:lang w:eastAsia="zh-CN"/>
        </w:rPr>
        <w:drawing>
          <wp:inline distT="0" distB="0" distL="114300" distR="114300">
            <wp:extent cx="2900680" cy="2861310"/>
            <wp:effectExtent l="0" t="0" r="13970" b="15240"/>
            <wp:docPr id="2" name="图片 2" descr="神农科技集团招聘岗位明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神农科技集团招聘岗位明细"/>
                    <pic:cNvPicPr>
                      <a:picLocks noChangeAspect="1"/>
                    </pic:cNvPicPr>
                  </pic:nvPicPr>
                  <pic:blipFill>
                    <a:blip r:embed="rId5"/>
                    <a:srcRect l="19315" t="22100" r="16370" b="20800"/>
                    <a:stretch>
                      <a:fillRect/>
                    </a:stretch>
                  </pic:blipFill>
                  <pic:spPr>
                    <a:xfrm>
                      <a:off x="0" y="0"/>
                      <a:ext cx="2900680" cy="286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" w:lineRule="exact"/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02" w:line="500" w:lineRule="exact"/>
        <w:ind w:left="99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三、福利待遇等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工作时间：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周一到周五，上午8:30——12:00；下午14:30——18:00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食宿情况：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保险情况：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五险一金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其他福利：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绩效奖金、带薪休假、年度体检、采暖补贴、工会福利等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273" w:line="500" w:lineRule="exact"/>
        <w:ind w:left="5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0"/>
          <w:sz w:val="32"/>
          <w:szCs w:val="32"/>
        </w:rPr>
        <w:t>四、联系方式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神农科技集团有限公司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姓名：杨慧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联系电话：13934520933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邮箱：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instrText xml:space="preserve"> HYPERLINK "mailto:snkjhr@126.com" </w:instrTex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fldChar w:fldCharType="separate"/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snkjhr@126.com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广誉远中药股份有限公司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姓名：安玉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宋体" w:cs="宋体"/>
          <w:sz w:val="23"/>
          <w:szCs w:val="23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联系电话：</w:t>
      </w:r>
      <w:r>
        <w:rPr>
          <w:rFonts w:ascii="宋体" w:hAnsi="宋体" w:eastAsia="宋体" w:cs="宋体"/>
          <w:sz w:val="24"/>
          <w:szCs w:val="24"/>
        </w:rPr>
        <w:t>15625068898</w:t>
      </w:r>
      <w:bookmarkStart w:id="0" w:name="_GoBack"/>
      <w:bookmarkEnd w:id="0"/>
    </w:p>
    <w:sectPr>
      <w:footerReference r:id="rId3" w:type="default"/>
      <w:pgSz w:w="11870" w:h="16830"/>
      <w:pgMar w:top="1430" w:right="1645" w:bottom="400" w:left="169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94DC84"/>
    <w:multiLevelType w:val="singleLevel"/>
    <w:tmpl w:val="F194DC84"/>
    <w:lvl w:ilvl="0" w:tentative="0">
      <w:start w:val="2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ZjVhYTVmNjFiMGZhNzMyZDYwYWJmNjM2ZDBiZjk3YTQifQ=="/>
  </w:docVars>
  <w:rsids>
    <w:rsidRoot w:val="00000000"/>
    <w:rsid w:val="08017DAD"/>
    <w:rsid w:val="11D31F27"/>
    <w:rsid w:val="1219789B"/>
    <w:rsid w:val="2076648C"/>
    <w:rsid w:val="216446F6"/>
    <w:rsid w:val="2DD12656"/>
    <w:rsid w:val="3D820C29"/>
    <w:rsid w:val="422B7DD4"/>
    <w:rsid w:val="4E0B07C7"/>
    <w:rsid w:val="5D821529"/>
    <w:rsid w:val="5DE54B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1267</Words>
  <Characters>1398</Characters>
  <TotalTime>46</TotalTime>
  <ScaleCrop>false</ScaleCrop>
  <LinksUpToDate>false</LinksUpToDate>
  <CharactersWithSpaces>1405</CharactersWithSpaces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2024-03-28T15:19:00Z</dcterms:created>
  <dc:creator>lenovo</dc:creator>
  <cp:lastModifiedBy>Lenovo</cp:lastModifiedBy>
  <cp:lastPrinted>2024-04-02T02:18:00Z</cp:lastPrinted>
  <dcterms:modified xsi:type="dcterms:W3CDTF">2025-04-08T00:48:08Z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2024-03-28T15:19:37Z</vt:filetime>
  </property>
  <property fmtid="{D5CDD505-2E9C-101B-9397-08002B2CF9AE}" pid="4" name="UsrData">
    <vt:lpwstr>66051a052b86d9001fd183a2wl</vt:lpwstr>
  </property>
  <property fmtid="{D5CDD505-2E9C-101B-9397-08002B2CF9AE}" pid="5" name="KSOProductBuildVer">
    <vt:lpwstr>2052-11.1.0.10314</vt:lpwstr>
  </property>
  <property fmtid="{D5CDD505-2E9C-101B-9397-08002B2CF9AE}" pid="6" name="ICV">
    <vt:lpwstr>61D663FB87D646A58035A728DAAF49A1_12</vt:lpwstr>
  </property>
  <property fmtid="{D5CDD505-2E9C-101B-9397-08002B2CF9AE}" pid="7" name="KSOTemplateDocerSaveRecord">
    <vt:lpwstr>eyJoZGlkIjoiNWNmODlkZWIxOTFmOWM1ODE3YzY4NDAyY2UyZTUyNGQiLCJ1c2VySWQiOiIyNzU5NjkyMTcifQ==</vt:lpwstr>
  </property>
</Properties>
</file>